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134"/>
        <w:gridCol w:w="2102"/>
        <w:gridCol w:w="2030"/>
        <w:gridCol w:w="2071"/>
        <w:gridCol w:w="2158"/>
        <w:gridCol w:w="2098"/>
        <w:gridCol w:w="2108"/>
      </w:tblGrid>
      <w:tr w:rsidR="001D1256" w:rsidRPr="003A4225" w:rsidTr="000C31D5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3A4225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68101E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68101E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Acqua e materiali</w:t>
            </w:r>
          </w:p>
        </w:tc>
      </w:tr>
      <w:tr w:rsidR="001D1256" w:rsidRPr="003A4225" w:rsidTr="000C31D5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3A4225" w:rsidRDefault="00FE0F92" w:rsidP="00DA5FA9">
            <w:pPr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68101E" w:rsidRPr="003A4225">
              <w:rPr>
                <w:rFonts w:ascii="Calibri" w:eastAsia="Times New Roman" w:hAnsi="Calibri" w:cs="Calibri"/>
                <w:lang w:eastAsia="it-IT"/>
              </w:rPr>
              <w:t>Descrivere semplici fenomeni della vita quotidiana legati ai liquidi, al cibo, alle forze</w:t>
            </w:r>
            <w:r w:rsidR="00A64C56">
              <w:rPr>
                <w:rFonts w:ascii="Calibri" w:eastAsia="Times New Roman" w:hAnsi="Calibri" w:cs="Calibri"/>
                <w:lang w:eastAsia="it-IT"/>
              </w:rPr>
              <w:t>,</w:t>
            </w:r>
            <w:r w:rsidR="0068101E" w:rsidRPr="003A4225">
              <w:rPr>
                <w:rFonts w:ascii="Calibri" w:eastAsia="Times New Roman" w:hAnsi="Calibri" w:cs="Calibri"/>
                <w:lang w:eastAsia="it-IT"/>
              </w:rPr>
              <w:t xml:space="preserve"> al movimento</w:t>
            </w:r>
            <w:r w:rsidR="00A64C56">
              <w:rPr>
                <w:rFonts w:ascii="Calibri" w:eastAsia="Times New Roman" w:hAnsi="Calibri" w:cs="Calibri"/>
                <w:lang w:eastAsia="it-IT"/>
              </w:rPr>
              <w:t xml:space="preserve"> e</w:t>
            </w:r>
            <w:r w:rsidR="0068101E" w:rsidRPr="003A4225">
              <w:rPr>
                <w:rFonts w:ascii="Calibri" w:eastAsia="Times New Roman" w:hAnsi="Calibri" w:cs="Calibri"/>
                <w:lang w:eastAsia="it-IT"/>
              </w:rPr>
              <w:t xml:space="preserve"> al calore</w:t>
            </w:r>
            <w:r w:rsidR="001D1256" w:rsidRPr="003A4225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0C31D5">
        <w:trPr>
          <w:trHeight w:val="453"/>
          <w:tblHeader/>
        </w:trPr>
        <w:tc>
          <w:tcPr>
            <w:tcW w:w="2134" w:type="dxa"/>
            <w:vMerge w:val="restart"/>
            <w:shd w:val="clear" w:color="auto" w:fill="CBC6F1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67" w:type="dxa"/>
            <w:gridSpan w:val="6"/>
            <w:shd w:val="clear" w:color="auto" w:fill="CBC6F1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0C31D5" w:rsidRPr="003A4225" w:rsidTr="000C31D5">
        <w:trPr>
          <w:trHeight w:val="144"/>
          <w:tblHeader/>
        </w:trPr>
        <w:tc>
          <w:tcPr>
            <w:tcW w:w="2134" w:type="dxa"/>
            <w:vMerge/>
            <w:shd w:val="clear" w:color="auto" w:fill="CBC6F1"/>
          </w:tcPr>
          <w:p w:rsidR="000C31D5" w:rsidRPr="003A4225" w:rsidRDefault="000C31D5" w:rsidP="000C31D5">
            <w:pPr>
              <w:rPr>
                <w:rFonts w:ascii="Calibri" w:hAnsi="Calibri" w:cs="Calibri"/>
              </w:rPr>
            </w:pPr>
          </w:p>
        </w:tc>
        <w:tc>
          <w:tcPr>
            <w:tcW w:w="2102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30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71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58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98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08" w:type="dxa"/>
            <w:shd w:val="clear" w:color="auto" w:fill="DBDAF5"/>
          </w:tcPr>
          <w:p w:rsidR="000C31D5" w:rsidRPr="003A4225" w:rsidRDefault="000C31D5" w:rsidP="000C31D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0C31D5" w:rsidRPr="003A4225" w:rsidTr="000C31D5">
        <w:trPr>
          <w:trHeight w:val="2239"/>
        </w:trPr>
        <w:tc>
          <w:tcPr>
            <w:tcW w:w="2134" w:type="dxa"/>
            <w:shd w:val="clear" w:color="auto" w:fill="DBDAF5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Comprendere e distinguere i tre stati della materia, con particolare riferimento all’acqu</w:t>
            </w:r>
            <w:r>
              <w:rPr>
                <w:rFonts w:ascii="Calibri" w:eastAsia="Times New Roman" w:hAnsi="Calibri" w:cs="Calibri"/>
                <w:lang w:eastAsia="it-IT"/>
              </w:rPr>
              <w:t>a; r</w:t>
            </w:r>
            <w:r w:rsidRPr="00721AB6">
              <w:rPr>
                <w:rFonts w:ascii="Calibri" w:eastAsia="Times New Roman" w:hAnsi="Calibri" w:cs="Calibri"/>
                <w:lang w:eastAsia="it-IT"/>
              </w:rPr>
              <w:t>iconoscere le fasi del ciclo dell’acqua e classificare materiali diversi in base alle loro caratteristiche e proprietà.</w:t>
            </w:r>
          </w:p>
        </w:tc>
        <w:tc>
          <w:tcPr>
            <w:tcW w:w="2102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Approfondisce il concetto di trasformazione della materia, analizzando in modo autonomo le caratteristiche e le proprietà dei materiali, mettendoli in relazione con il loro utilizzo e l’impatto ambientale.</w:t>
            </w:r>
          </w:p>
        </w:tc>
        <w:tc>
          <w:tcPr>
            <w:tcW w:w="2030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Esamina e descrive con precisione il ciclo dell’acqua e le proprietà dei materiali, collegando le loro caratteristiche agli utilizzi nella vita quotidiana.</w:t>
            </w:r>
          </w:p>
        </w:tc>
        <w:tc>
          <w:tcPr>
            <w:tcW w:w="2071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Comprende in modo chiaro la trasformazione della materia e le fasi del ciclo dell’acqua, individuando con sicurezza le caratteristiche dei materiali e la loro classificazione.</w:t>
            </w:r>
          </w:p>
        </w:tc>
        <w:tc>
          <w:tcPr>
            <w:tcW w:w="2158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Riconosce i tre stati della materia e le principali fasi del ciclo dell’acqua, riuscendo a classificare i materiali in modo semplice e con qualche supporto.</w:t>
            </w:r>
          </w:p>
        </w:tc>
        <w:tc>
          <w:tcPr>
            <w:tcW w:w="2098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Distingue correttamente i tre stati della materia e le fasi del ciclo dell’acqua, classificando i materiali e riconoscendo alcune delle loro proprietà distintive.</w:t>
            </w:r>
          </w:p>
        </w:tc>
        <w:tc>
          <w:tcPr>
            <w:tcW w:w="2108" w:type="dxa"/>
          </w:tcPr>
          <w:p w:rsidR="000C31D5" w:rsidRPr="00721AB6" w:rsidRDefault="000C31D5" w:rsidP="000C31D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21AB6">
              <w:rPr>
                <w:rFonts w:ascii="Calibri" w:eastAsia="Times New Roman" w:hAnsi="Calibri" w:cs="Calibri"/>
                <w:lang w:eastAsia="it-IT"/>
              </w:rPr>
              <w:t>Sta iniziando a familiarizzare con il concetto di stato della materia e con alcune caratteristiche dei materiali, distinguendo alcuni elementi di base.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68C" w:rsidRDefault="0076368C" w:rsidP="00F1682F">
      <w:pPr>
        <w:spacing w:after="0" w:line="240" w:lineRule="auto"/>
      </w:pPr>
      <w:r>
        <w:separator/>
      </w:r>
    </w:p>
  </w:endnote>
  <w:endnote w:type="continuationSeparator" w:id="0">
    <w:p w:rsidR="0076368C" w:rsidRDefault="0076368C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68C" w:rsidRDefault="0076368C" w:rsidP="00F1682F">
      <w:pPr>
        <w:spacing w:after="0" w:line="240" w:lineRule="auto"/>
      </w:pPr>
      <w:r>
        <w:separator/>
      </w:r>
    </w:p>
  </w:footnote>
  <w:footnote w:type="continuationSeparator" w:id="0">
    <w:p w:rsidR="0076368C" w:rsidRDefault="0076368C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C31D5"/>
    <w:rsid w:val="000F5572"/>
    <w:rsid w:val="0014713F"/>
    <w:rsid w:val="001C7DCB"/>
    <w:rsid w:val="001D1256"/>
    <w:rsid w:val="001E73DE"/>
    <w:rsid w:val="0036225D"/>
    <w:rsid w:val="003A4225"/>
    <w:rsid w:val="003D55F8"/>
    <w:rsid w:val="004357AD"/>
    <w:rsid w:val="00443010"/>
    <w:rsid w:val="00464449"/>
    <w:rsid w:val="004D7CDC"/>
    <w:rsid w:val="005331C0"/>
    <w:rsid w:val="00601CC9"/>
    <w:rsid w:val="00660811"/>
    <w:rsid w:val="0068101E"/>
    <w:rsid w:val="006F120F"/>
    <w:rsid w:val="00721AB6"/>
    <w:rsid w:val="00734EC6"/>
    <w:rsid w:val="0076368C"/>
    <w:rsid w:val="0077044D"/>
    <w:rsid w:val="0079239A"/>
    <w:rsid w:val="007F193E"/>
    <w:rsid w:val="00831845"/>
    <w:rsid w:val="00855FCE"/>
    <w:rsid w:val="008864EB"/>
    <w:rsid w:val="008B284F"/>
    <w:rsid w:val="008F144F"/>
    <w:rsid w:val="00902FFA"/>
    <w:rsid w:val="00954DB9"/>
    <w:rsid w:val="009C29A2"/>
    <w:rsid w:val="009F7F2B"/>
    <w:rsid w:val="00A11852"/>
    <w:rsid w:val="00A52EB3"/>
    <w:rsid w:val="00A64C56"/>
    <w:rsid w:val="00AF4053"/>
    <w:rsid w:val="00BC4237"/>
    <w:rsid w:val="00D83D6D"/>
    <w:rsid w:val="00DA5FA9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331344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2025-02-03T11:36:00Z</dcterms:created>
  <dcterms:modified xsi:type="dcterms:W3CDTF">2025-02-03T11:37:00Z</dcterms:modified>
</cp:coreProperties>
</file>